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 xml:space="preserve">СОВЕТ </w:t>
      </w:r>
    </w:p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ДИНАМОВСКОГО МУНИЦИПАЛЬНОГО ОБРАЗОВАНИЯ</w:t>
      </w:r>
    </w:p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92D" w:rsidRPr="00153B09" w:rsidRDefault="0038592D" w:rsidP="003859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B09">
        <w:rPr>
          <w:rFonts w:ascii="Times New Roman" w:hAnsi="Times New Roman"/>
          <w:b/>
          <w:sz w:val="28"/>
          <w:szCs w:val="28"/>
        </w:rPr>
        <w:t>РЕШЕНИЕ</w:t>
      </w:r>
    </w:p>
    <w:p w:rsidR="0038592D" w:rsidRPr="00153B09" w:rsidRDefault="008B0232" w:rsidP="003859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25.05.</w:t>
      </w:r>
      <w:r w:rsidR="0038592D">
        <w:rPr>
          <w:rFonts w:ascii="Times New Roman" w:hAnsi="Times New Roman"/>
          <w:b/>
          <w:sz w:val="28"/>
          <w:szCs w:val="28"/>
        </w:rPr>
        <w:t>2010 г.</w:t>
      </w:r>
      <w:r w:rsidR="0038592D">
        <w:rPr>
          <w:rFonts w:ascii="Times New Roman" w:hAnsi="Times New Roman"/>
          <w:b/>
          <w:sz w:val="28"/>
          <w:szCs w:val="28"/>
        </w:rPr>
        <w:tab/>
      </w:r>
      <w:r w:rsidR="0038592D">
        <w:rPr>
          <w:rFonts w:ascii="Times New Roman" w:hAnsi="Times New Roman"/>
          <w:b/>
          <w:sz w:val="28"/>
          <w:szCs w:val="28"/>
        </w:rPr>
        <w:tab/>
      </w:r>
      <w:r w:rsidR="0038592D">
        <w:rPr>
          <w:rFonts w:ascii="Times New Roman" w:hAnsi="Times New Roman"/>
          <w:b/>
          <w:sz w:val="28"/>
          <w:szCs w:val="28"/>
        </w:rPr>
        <w:tab/>
      </w:r>
      <w:r w:rsidR="0038592D">
        <w:rPr>
          <w:rFonts w:ascii="Times New Roman" w:hAnsi="Times New Roman"/>
          <w:b/>
          <w:sz w:val="28"/>
          <w:szCs w:val="28"/>
        </w:rPr>
        <w:tab/>
      </w:r>
      <w:r w:rsidR="0038592D">
        <w:rPr>
          <w:rFonts w:ascii="Times New Roman" w:hAnsi="Times New Roman"/>
          <w:b/>
          <w:sz w:val="28"/>
          <w:szCs w:val="28"/>
        </w:rPr>
        <w:tab/>
      </w:r>
      <w:r w:rsidR="0038592D">
        <w:rPr>
          <w:rFonts w:ascii="Times New Roman" w:hAnsi="Times New Roman"/>
          <w:b/>
          <w:sz w:val="28"/>
          <w:szCs w:val="28"/>
        </w:rPr>
        <w:tab/>
      </w:r>
      <w:r w:rsidR="0038592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№66</w:t>
      </w:r>
    </w:p>
    <w:p w:rsidR="0038592D" w:rsidRDefault="0038592D" w:rsidP="0038592D"/>
    <w:p w:rsidR="0038592D" w:rsidRDefault="0038592D" w:rsidP="0038592D">
      <w:pPr>
        <w:jc w:val="center"/>
        <w:rPr>
          <w:rFonts w:ascii="Times New Roman" w:hAnsi="Times New Roman"/>
          <w:b/>
          <w:sz w:val="28"/>
          <w:szCs w:val="28"/>
        </w:rPr>
      </w:pPr>
      <w:r w:rsidRPr="00EC29E9">
        <w:rPr>
          <w:rFonts w:ascii="Times New Roman" w:hAnsi="Times New Roman"/>
          <w:b/>
          <w:sz w:val="28"/>
          <w:szCs w:val="28"/>
        </w:rPr>
        <w:t>О внесении изменений в решение Совета Динамовского МО</w:t>
      </w:r>
      <w:r>
        <w:rPr>
          <w:rFonts w:ascii="Times New Roman" w:hAnsi="Times New Roman"/>
          <w:b/>
          <w:sz w:val="28"/>
          <w:szCs w:val="28"/>
        </w:rPr>
        <w:t xml:space="preserve"> от 10.11.2009 г.</w:t>
      </w:r>
      <w:r w:rsidRPr="00EC29E9">
        <w:rPr>
          <w:rFonts w:ascii="Times New Roman" w:hAnsi="Times New Roman"/>
          <w:b/>
          <w:sz w:val="28"/>
          <w:szCs w:val="28"/>
        </w:rPr>
        <w:t xml:space="preserve"> №37 «Об установлении </w:t>
      </w:r>
      <w:proofErr w:type="spellStart"/>
      <w:r w:rsidRPr="00EC29E9">
        <w:rPr>
          <w:rFonts w:ascii="Times New Roman" w:hAnsi="Times New Roman"/>
          <w:b/>
          <w:sz w:val="28"/>
          <w:szCs w:val="28"/>
        </w:rPr>
        <w:t>ставок</w:t>
      </w:r>
      <w:proofErr w:type="gramStart"/>
      <w:r w:rsidRPr="00EC29E9">
        <w:rPr>
          <w:rFonts w:ascii="Times New Roman" w:hAnsi="Times New Roman"/>
          <w:b/>
          <w:sz w:val="28"/>
          <w:szCs w:val="28"/>
        </w:rPr>
        <w:t>,п</w:t>
      </w:r>
      <w:proofErr w:type="gramEnd"/>
      <w:r w:rsidRPr="00EC29E9">
        <w:rPr>
          <w:rFonts w:ascii="Times New Roman" w:hAnsi="Times New Roman"/>
          <w:b/>
          <w:sz w:val="28"/>
          <w:szCs w:val="28"/>
        </w:rPr>
        <w:t>орядка</w:t>
      </w:r>
      <w:proofErr w:type="spellEnd"/>
      <w:r w:rsidRPr="00EC29E9">
        <w:rPr>
          <w:rFonts w:ascii="Times New Roman" w:hAnsi="Times New Roman"/>
          <w:b/>
          <w:sz w:val="28"/>
          <w:szCs w:val="28"/>
        </w:rPr>
        <w:t xml:space="preserve"> и сроков уплаты земельного налога на территории Динамовского МО на 2010 год»</w:t>
      </w:r>
    </w:p>
    <w:p w:rsidR="0038592D" w:rsidRDefault="0038592D" w:rsidP="003859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со ст.397 Налогового Кодекса </w:t>
      </w:r>
      <w:proofErr w:type="spellStart"/>
      <w:r>
        <w:rPr>
          <w:rFonts w:ascii="Times New Roman" w:hAnsi="Times New Roman"/>
          <w:sz w:val="28"/>
          <w:szCs w:val="28"/>
        </w:rPr>
        <w:t>Росийской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Федерации</w:t>
      </w:r>
      <w:proofErr w:type="gramStart"/>
      <w:r>
        <w:rPr>
          <w:rFonts w:ascii="Times New Roman" w:hAnsi="Times New Roman"/>
          <w:sz w:val="28"/>
          <w:szCs w:val="28"/>
        </w:rPr>
        <w:t>,и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в целях приведения в соответствие с действующим законодательством </w:t>
      </w:r>
      <w:proofErr w:type="spellStart"/>
      <w:r>
        <w:rPr>
          <w:rFonts w:ascii="Times New Roman" w:hAnsi="Times New Roman"/>
          <w:sz w:val="28"/>
          <w:szCs w:val="28"/>
        </w:rPr>
        <w:t>РФ,Совет</w:t>
      </w:r>
      <w:proofErr w:type="spellEnd"/>
      <w:r>
        <w:rPr>
          <w:rFonts w:ascii="Times New Roman" w:hAnsi="Times New Roman"/>
          <w:sz w:val="28"/>
          <w:szCs w:val="28"/>
        </w:rPr>
        <w:t xml:space="preserve"> решил :</w:t>
      </w:r>
    </w:p>
    <w:p w:rsidR="0038592D" w:rsidRDefault="0038592D" w:rsidP="0038592D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F5B81">
        <w:rPr>
          <w:rFonts w:ascii="Times New Roman" w:hAnsi="Times New Roman"/>
          <w:sz w:val="28"/>
          <w:szCs w:val="28"/>
        </w:rPr>
        <w:t>п.5 решения от 10.11.2009 г. №37 «Об устан</w:t>
      </w:r>
      <w:r>
        <w:rPr>
          <w:rFonts w:ascii="Times New Roman" w:hAnsi="Times New Roman"/>
          <w:sz w:val="28"/>
          <w:szCs w:val="28"/>
        </w:rPr>
        <w:t xml:space="preserve">овлении </w:t>
      </w:r>
      <w:proofErr w:type="spellStart"/>
      <w:r>
        <w:rPr>
          <w:rFonts w:ascii="Times New Roman" w:hAnsi="Times New Roman"/>
          <w:sz w:val="28"/>
          <w:szCs w:val="28"/>
        </w:rPr>
        <w:t>ставок</w:t>
      </w:r>
      <w:proofErr w:type="gramStart"/>
      <w:r>
        <w:rPr>
          <w:rFonts w:ascii="Times New Roman" w:hAnsi="Times New Roman"/>
          <w:sz w:val="28"/>
          <w:szCs w:val="28"/>
        </w:rPr>
        <w:t>,п</w:t>
      </w:r>
      <w:proofErr w:type="gramEnd"/>
      <w:r>
        <w:rPr>
          <w:rFonts w:ascii="Times New Roman" w:hAnsi="Times New Roman"/>
          <w:sz w:val="28"/>
          <w:szCs w:val="28"/>
        </w:rPr>
        <w:t>орядка</w:t>
      </w:r>
      <w:proofErr w:type="spellEnd"/>
      <w:r>
        <w:rPr>
          <w:rFonts w:ascii="Times New Roman" w:hAnsi="Times New Roman"/>
          <w:sz w:val="28"/>
          <w:szCs w:val="28"/>
        </w:rPr>
        <w:t xml:space="preserve"> и сроков </w:t>
      </w:r>
      <w:r w:rsidRPr="00EF5B81">
        <w:rPr>
          <w:rFonts w:ascii="Times New Roman" w:hAnsi="Times New Roman"/>
          <w:sz w:val="28"/>
          <w:szCs w:val="28"/>
        </w:rPr>
        <w:t>уплаты земельного налога на территории Динамовского МО на 2010 год»,изложить в новой редакции :</w:t>
      </w:r>
      <w:r>
        <w:rPr>
          <w:rFonts w:ascii="Times New Roman" w:hAnsi="Times New Roman"/>
          <w:sz w:val="28"/>
          <w:szCs w:val="28"/>
        </w:rPr>
        <w:t xml:space="preserve"> Налогоплательщики – организации и физические лица, являющиеся индивидуальными предпринимателями, исчисляют и уплачивают суммы авансовых платежей по налогу не позднее последнего </w:t>
      </w:r>
      <w:proofErr w:type="spellStart"/>
      <w:r>
        <w:rPr>
          <w:rFonts w:ascii="Times New Roman" w:hAnsi="Times New Roman"/>
          <w:sz w:val="28"/>
          <w:szCs w:val="28"/>
        </w:rPr>
        <w:t>числа</w:t>
      </w:r>
      <w:proofErr w:type="gramStart"/>
      <w:r>
        <w:rPr>
          <w:rFonts w:ascii="Times New Roman" w:hAnsi="Times New Roman"/>
          <w:sz w:val="28"/>
          <w:szCs w:val="28"/>
        </w:rPr>
        <w:t>,с</w:t>
      </w:r>
      <w:proofErr w:type="gramEnd"/>
      <w:r>
        <w:rPr>
          <w:rFonts w:ascii="Times New Roman" w:hAnsi="Times New Roman"/>
          <w:sz w:val="28"/>
          <w:szCs w:val="28"/>
        </w:rPr>
        <w:t>ледующего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за истекшим отчетным периодом, рассчитанные как одна четвертая налоговой ставки процентная доля налоговой базы по состоянию на 1 января года, являющегося налоговым периодом.</w:t>
      </w:r>
    </w:p>
    <w:p w:rsidR="0038592D" w:rsidRPr="00C13A82" w:rsidRDefault="0038592D" w:rsidP="0038592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C13A82">
        <w:rPr>
          <w:rFonts w:ascii="Times New Roman" w:hAnsi="Times New Roman"/>
          <w:sz w:val="28"/>
        </w:rPr>
        <w:t>Настоящее решение распространяется на правоотно</w:t>
      </w:r>
      <w:r w:rsidR="008B0232">
        <w:rPr>
          <w:rFonts w:ascii="Times New Roman" w:hAnsi="Times New Roman"/>
          <w:sz w:val="28"/>
        </w:rPr>
        <w:t xml:space="preserve">шения, возникшие </w:t>
      </w:r>
      <w:r w:rsidRPr="00C13A82">
        <w:rPr>
          <w:rFonts w:ascii="Times New Roman" w:hAnsi="Times New Roman"/>
          <w:sz w:val="28"/>
        </w:rPr>
        <w:t>с 1 января 2010 года.</w:t>
      </w:r>
    </w:p>
    <w:p w:rsidR="0038592D" w:rsidRDefault="0038592D" w:rsidP="0038592D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решение подлежит обнародованию.</w:t>
      </w:r>
    </w:p>
    <w:p w:rsidR="0038592D" w:rsidRDefault="0038592D" w:rsidP="0038592D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38592D" w:rsidRPr="009B4744" w:rsidRDefault="0038592D" w:rsidP="0038592D">
      <w:pPr>
        <w:pStyle w:val="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 xml:space="preserve">Глава </w:t>
      </w:r>
      <w:proofErr w:type="gramStart"/>
      <w:r w:rsidRPr="009B4744">
        <w:rPr>
          <w:rFonts w:ascii="Times New Roman" w:hAnsi="Times New Roman"/>
          <w:b/>
          <w:sz w:val="28"/>
          <w:szCs w:val="28"/>
        </w:rPr>
        <w:t>Динамовского</w:t>
      </w:r>
      <w:proofErr w:type="gramEnd"/>
    </w:p>
    <w:p w:rsidR="0038592D" w:rsidRPr="009B4744" w:rsidRDefault="0038592D" w:rsidP="0038592D">
      <w:pPr>
        <w:pStyle w:val="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  <w:t>Г.А.Янчий</w:t>
      </w:r>
    </w:p>
    <w:p w:rsidR="008B0232" w:rsidRDefault="0038592D">
      <w:pPr>
        <w:spacing w:before="725" w:after="0" w:line="240" w:lineRule="atLeast"/>
        <w:ind w:right="62"/>
        <w:jc w:val="center"/>
        <w:rPr>
          <w:rFonts w:ascii="Times New Roman" w:hAnsi="Times New Roman"/>
          <w:b/>
          <w:sz w:val="28"/>
          <w:szCs w:val="28"/>
        </w:rPr>
      </w:pPr>
      <w:r w:rsidRPr="009B4744">
        <w:rPr>
          <w:rFonts w:ascii="Times New Roman" w:hAnsi="Times New Roman"/>
          <w:b/>
          <w:sz w:val="28"/>
          <w:szCs w:val="28"/>
        </w:rPr>
        <w:tab/>
      </w:r>
      <w:r w:rsidRPr="009B4744">
        <w:rPr>
          <w:rFonts w:ascii="Times New Roman" w:hAnsi="Times New Roman"/>
          <w:b/>
          <w:sz w:val="28"/>
          <w:szCs w:val="28"/>
        </w:rPr>
        <w:tab/>
      </w:r>
      <w:r w:rsidR="008B0232">
        <w:rPr>
          <w:rFonts w:ascii="Times New Roman" w:hAnsi="Times New Roman"/>
          <w:b/>
          <w:sz w:val="28"/>
          <w:szCs w:val="28"/>
        </w:rPr>
        <w:br w:type="page"/>
      </w:r>
    </w:p>
    <w:sectPr w:rsidR="008B0232" w:rsidSect="00B21AB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26A72"/>
    <w:multiLevelType w:val="hybridMultilevel"/>
    <w:tmpl w:val="D8F26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0E55E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8592D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8592D"/>
    <w:rsid w:val="003A3101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B0232"/>
    <w:rsid w:val="008B5CE3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2584"/>
    <w:rsid w:val="00A04987"/>
    <w:rsid w:val="00A11453"/>
    <w:rsid w:val="00A15B44"/>
    <w:rsid w:val="00A94A46"/>
    <w:rsid w:val="00AD6009"/>
    <w:rsid w:val="00B21ABB"/>
    <w:rsid w:val="00B35C6D"/>
    <w:rsid w:val="00B42533"/>
    <w:rsid w:val="00B45174"/>
    <w:rsid w:val="00B71192"/>
    <w:rsid w:val="00B9612D"/>
    <w:rsid w:val="00BC3E0A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2D"/>
    <w:pPr>
      <w:spacing w:before="0" w:after="200" w:line="276" w:lineRule="auto"/>
      <w:ind w:right="0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38592D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8592D"/>
    <w:rPr>
      <w:rFonts w:ascii="Calibri" w:eastAsia="Times New Roman" w:hAnsi="Calibri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2010-05-25T04:07:00Z</dcterms:created>
  <dcterms:modified xsi:type="dcterms:W3CDTF">2010-05-25T04:14:00Z</dcterms:modified>
</cp:coreProperties>
</file>